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42" w:rsidRPr="007928B5" w:rsidRDefault="005C5F42" w:rsidP="005C5F42">
      <w:pPr>
        <w:widowControl/>
        <w:shd w:val="clear" w:color="auto" w:fill="FFFFFF"/>
        <w:spacing w:before="100" w:beforeAutospacing="1" w:after="100" w:afterAutospacing="1" w:line="390" w:lineRule="atLeast"/>
        <w:jc w:val="center"/>
        <w:outlineLvl w:val="0"/>
        <w:rPr>
          <w:rFonts w:asciiTheme="minorEastAsia" w:hAnsiTheme="minorEastAsia" w:cs="宋体"/>
          <w:b/>
          <w:color w:val="424242"/>
          <w:kern w:val="36"/>
          <w:sz w:val="36"/>
          <w:szCs w:val="36"/>
        </w:rPr>
      </w:pPr>
      <w:r w:rsidRPr="007928B5">
        <w:rPr>
          <w:rFonts w:asciiTheme="minorEastAsia" w:hAnsiTheme="minorEastAsia" w:cs="宋体" w:hint="eastAsia"/>
          <w:b/>
          <w:color w:val="424242"/>
          <w:kern w:val="36"/>
          <w:sz w:val="36"/>
          <w:szCs w:val="36"/>
        </w:rPr>
        <w:t>关于2019年度新专业申报的公示</w:t>
      </w:r>
    </w:p>
    <w:p w:rsidR="005C5F42" w:rsidRPr="005C5F42" w:rsidRDefault="005C5F42" w:rsidP="002A42B5">
      <w:pPr>
        <w:widowControl/>
        <w:shd w:val="clear" w:color="auto" w:fill="FFFFFF"/>
        <w:adjustRightInd w:val="0"/>
        <w:spacing w:before="100" w:beforeAutospacing="1" w:after="165" w:line="480" w:lineRule="auto"/>
        <w:ind w:firstLineChars="200" w:firstLine="540"/>
        <w:rPr>
          <w:rFonts w:ascii="宋体" w:eastAsia="宋体" w:hAnsi="宋体" w:cs="宋体"/>
          <w:color w:val="333333"/>
          <w:kern w:val="0"/>
          <w:sz w:val="27"/>
          <w:szCs w:val="27"/>
        </w:rPr>
      </w:pPr>
      <w:r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根据教育部高等教育司《</w:t>
      </w:r>
      <w:bookmarkStart w:id="0" w:name="_GoBack"/>
      <w:r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教育部高等教育司关于开展2019年度普通高等学校本科专业设置工作的通知</w:t>
      </w:r>
      <w:bookmarkEnd w:id="0"/>
      <w:r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》（教高司函〔2019〕30号）要求，在学院申报基础上，经专业设置评议专家组审议，</w:t>
      </w:r>
      <w:r w:rsidR="00250F62" w:rsidRPr="00250F62">
        <w:rPr>
          <w:rFonts w:ascii="宋体" w:eastAsia="宋体" w:hAnsi="宋体" w:cs="宋体"/>
          <w:color w:val="333333"/>
          <w:kern w:val="0"/>
          <w:sz w:val="27"/>
          <w:szCs w:val="27"/>
        </w:rPr>
        <w:t>今年学校拟申报</w:t>
      </w:r>
      <w:r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智能建造、大数据管理与应用、小学教育</w:t>
      </w:r>
      <w:r w:rsidR="00250F6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三个新专业</w:t>
      </w:r>
      <w:r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，现</w:t>
      </w:r>
      <w:r w:rsidR="002A42B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对拟</w:t>
      </w:r>
      <w:r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专业申报材料进行公示。</w:t>
      </w:r>
      <w:r w:rsidR="002A42B5" w:rsidRPr="005C5F42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公示时间为2019年7月22日至7月30日，在此期间对专业申报材料若有异议，请向教学发展中心反映。</w:t>
      </w:r>
      <w:r w:rsidR="002A42B5" w:rsidRPr="002A42B5">
        <w:rPr>
          <w:rFonts w:ascii="宋体" w:eastAsia="宋体" w:hAnsi="宋体" w:cs="宋体"/>
          <w:color w:val="333333"/>
          <w:kern w:val="0"/>
          <w:sz w:val="27"/>
          <w:szCs w:val="27"/>
        </w:rPr>
        <w:t>新专业申报材料将在公示期结束后上报</w:t>
      </w:r>
      <w:r w:rsidR="002A42B5">
        <w:rPr>
          <w:rFonts w:ascii="宋体" w:eastAsia="宋体" w:hAnsi="宋体" w:cs="宋体" w:hint="eastAsia"/>
          <w:color w:val="333333"/>
          <w:kern w:val="0"/>
          <w:sz w:val="27"/>
          <w:szCs w:val="27"/>
        </w:rPr>
        <w:t>。</w:t>
      </w:r>
    </w:p>
    <w:p w:rsidR="005C5F42" w:rsidRPr="005C5F42" w:rsidRDefault="005C5F42" w:rsidP="005C5F42">
      <w:pPr>
        <w:widowControl/>
        <w:shd w:val="clear" w:color="auto" w:fill="FFFFFF"/>
        <w:adjustRightInd w:val="0"/>
        <w:spacing w:before="100" w:beforeAutospacing="1" w:after="165" w:line="480" w:lineRule="auto"/>
        <w:ind w:firstLineChars="200" w:firstLine="540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5C5F42">
        <w:rPr>
          <w:rFonts w:ascii="宋体" w:eastAsia="宋体" w:hAnsi="宋体" w:cs="Times New Roman" w:hint="eastAsia"/>
          <w:color w:val="333333"/>
          <w:kern w:val="0"/>
          <w:sz w:val="27"/>
          <w:szCs w:val="27"/>
        </w:rPr>
        <w:t>联系</w:t>
      </w:r>
      <w:r w:rsidR="002A42B5">
        <w:rPr>
          <w:rFonts w:ascii="宋体" w:eastAsia="宋体" w:hAnsi="宋体" w:cs="Times New Roman" w:hint="eastAsia"/>
          <w:color w:val="333333"/>
          <w:kern w:val="0"/>
          <w:sz w:val="27"/>
          <w:szCs w:val="27"/>
        </w:rPr>
        <w:t>电话</w:t>
      </w:r>
      <w:r w:rsidRPr="005C5F42">
        <w:rPr>
          <w:rFonts w:ascii="宋体" w:eastAsia="宋体" w:hAnsi="宋体" w:cs="Times New Roman" w:hint="eastAsia"/>
          <w:color w:val="333333"/>
          <w:kern w:val="0"/>
          <w:sz w:val="27"/>
          <w:szCs w:val="27"/>
        </w:rPr>
        <w:t>：</w:t>
      </w:r>
      <w:r>
        <w:rPr>
          <w:rFonts w:ascii="宋体" w:eastAsia="宋体" w:hAnsi="宋体" w:cs="Times New Roman" w:hint="eastAsia"/>
          <w:color w:val="333333"/>
          <w:kern w:val="0"/>
          <w:sz w:val="27"/>
          <w:szCs w:val="27"/>
        </w:rPr>
        <w:t>27561353</w:t>
      </w:r>
    </w:p>
    <w:p w:rsidR="00B9536D" w:rsidRPr="00B9536D" w:rsidRDefault="00B9536D"/>
    <w:sectPr w:rsidR="00B9536D" w:rsidRPr="00B9536D" w:rsidSect="008E5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708" w:rsidRDefault="002B0708" w:rsidP="005C5F42">
      <w:r>
        <w:separator/>
      </w:r>
    </w:p>
  </w:endnote>
  <w:endnote w:type="continuationSeparator" w:id="0">
    <w:p w:rsidR="002B0708" w:rsidRDefault="002B0708" w:rsidP="005C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708" w:rsidRDefault="002B0708" w:rsidP="005C5F42">
      <w:r>
        <w:separator/>
      </w:r>
    </w:p>
  </w:footnote>
  <w:footnote w:type="continuationSeparator" w:id="0">
    <w:p w:rsidR="002B0708" w:rsidRDefault="002B0708" w:rsidP="005C5F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F42"/>
    <w:rsid w:val="00250F62"/>
    <w:rsid w:val="002A42B5"/>
    <w:rsid w:val="002B0708"/>
    <w:rsid w:val="00347E74"/>
    <w:rsid w:val="005C5F42"/>
    <w:rsid w:val="006F5FE7"/>
    <w:rsid w:val="007928B5"/>
    <w:rsid w:val="008205D5"/>
    <w:rsid w:val="008E5287"/>
    <w:rsid w:val="00991599"/>
    <w:rsid w:val="00B9536D"/>
    <w:rsid w:val="00F753A1"/>
    <w:rsid w:val="00FB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8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5F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5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5F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5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5F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C5F42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1">
    <w:name w:val="arti-metas1"/>
    <w:basedOn w:val="a"/>
    <w:rsid w:val="005C5F42"/>
    <w:pPr>
      <w:widowControl/>
      <w:spacing w:before="100" w:beforeAutospacing="1" w:after="100" w:afterAutospacing="1" w:line="240" w:lineRule="atLeast"/>
      <w:jc w:val="center"/>
    </w:pPr>
    <w:rPr>
      <w:rFonts w:ascii="微软雅黑" w:eastAsia="微软雅黑" w:hAnsi="微软雅黑" w:cs="宋体"/>
      <w:color w:val="333333"/>
      <w:kern w:val="0"/>
      <w:szCs w:val="21"/>
    </w:rPr>
  </w:style>
  <w:style w:type="character" w:customStyle="1" w:styleId="wpvisitcount1">
    <w:name w:val="wp_visitcount1"/>
    <w:basedOn w:val="a0"/>
    <w:rsid w:val="005C5F42"/>
    <w:rPr>
      <w:vanish/>
      <w:webHidden w:val="0"/>
      <w:color w:val="787878"/>
      <w:sz w:val="18"/>
      <w:szCs w:val="18"/>
      <w:specVanish w:val="0"/>
    </w:rPr>
  </w:style>
  <w:style w:type="character" w:styleId="a5">
    <w:name w:val="Strong"/>
    <w:basedOn w:val="a0"/>
    <w:uiPriority w:val="22"/>
    <w:qFormat/>
    <w:rsid w:val="005C5F42"/>
    <w:rPr>
      <w:b/>
      <w:bCs/>
    </w:rPr>
  </w:style>
  <w:style w:type="paragraph" w:styleId="a6">
    <w:name w:val="Normal (Web)"/>
    <w:basedOn w:val="a"/>
    <w:rsid w:val="005C5F42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5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006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523915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45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8</cp:revision>
  <dcterms:created xsi:type="dcterms:W3CDTF">2019-07-21T05:56:00Z</dcterms:created>
  <dcterms:modified xsi:type="dcterms:W3CDTF">2019-07-23T17:23:00Z</dcterms:modified>
</cp:coreProperties>
</file>