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8B" w:rsidRPr="0020448B" w:rsidRDefault="0020448B" w:rsidP="0020448B">
      <w:pPr>
        <w:spacing w:line="570" w:lineRule="exact"/>
        <w:jc w:val="left"/>
        <w:rPr>
          <w:rFonts w:ascii="宋体" w:hAnsi="宋体" w:cs="宋体" w:hint="eastAsia"/>
          <w:bCs/>
          <w:szCs w:val="21"/>
        </w:rPr>
      </w:pPr>
      <w:r w:rsidRPr="0020448B">
        <w:rPr>
          <w:rFonts w:ascii="宋体" w:hAnsi="宋体" w:cs="宋体" w:hint="eastAsia"/>
          <w:bCs/>
          <w:szCs w:val="21"/>
        </w:rPr>
        <w:t>附件10</w:t>
      </w:r>
    </w:p>
    <w:p w:rsidR="00CE32A6" w:rsidRDefault="00986570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“庚续红色血脉，共谱爱国华章”</w:t>
      </w:r>
      <w:r>
        <w:rPr>
          <w:rFonts w:ascii="宋体" w:hAnsi="宋体" w:cs="宋体" w:hint="eastAsia"/>
          <w:b/>
          <w:bCs/>
          <w:sz w:val="36"/>
          <w:szCs w:val="36"/>
        </w:rPr>
        <w:t>诵读</w:t>
      </w:r>
      <w:r>
        <w:rPr>
          <w:rFonts w:ascii="宋体" w:hAnsi="宋体" w:cs="宋体" w:hint="eastAsia"/>
          <w:b/>
          <w:bCs/>
          <w:sz w:val="36"/>
          <w:szCs w:val="36"/>
        </w:rPr>
        <w:t>大赛方案</w:t>
      </w:r>
    </w:p>
    <w:p w:rsidR="00CE32A6" w:rsidRDefault="00CE32A6">
      <w:pPr>
        <w:spacing w:line="57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E32A6" w:rsidRDefault="00986570">
      <w:pPr>
        <w:pStyle w:val="a0"/>
        <w:ind w:firstLineChars="200" w:firstLine="64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乘百舸争流之势，续中华民族之魂，国之繁荣，盛世鼎立，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吾辈之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愿。我们正年少，青春心向党，书写二十大新的时代华章！</w:t>
      </w:r>
      <w:r w:rsidR="0020448B">
        <w:rPr>
          <w:rFonts w:ascii="仿宋" w:eastAsia="仿宋" w:hAnsi="仿宋" w:cs="仿宋" w:hint="eastAsia"/>
          <w:sz w:val="32"/>
          <w:szCs w:val="32"/>
        </w:rPr>
        <w:t>特</w:t>
      </w:r>
      <w:r>
        <w:rPr>
          <w:rFonts w:ascii="仿宋" w:eastAsia="仿宋" w:hAnsi="仿宋" w:cs="仿宋" w:hint="eastAsia"/>
          <w:sz w:val="32"/>
          <w:szCs w:val="32"/>
        </w:rPr>
        <w:t>开展以“庚续红色血脉，共谱爱国华章”为主题的诵读</w:t>
      </w:r>
      <w:r w:rsidR="0020448B">
        <w:rPr>
          <w:rFonts w:ascii="仿宋" w:eastAsia="仿宋" w:hAnsi="仿宋" w:cs="仿宋" w:hint="eastAsia"/>
          <w:sz w:val="32"/>
          <w:szCs w:val="32"/>
        </w:rPr>
        <w:t>大赛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现将有关事项通知如下：</w:t>
      </w:r>
    </w:p>
    <w:p w:rsidR="00CE32A6" w:rsidRDefault="00986570">
      <w:pPr>
        <w:spacing w:line="57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一、活动主题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ab/>
      </w:r>
    </w:p>
    <w:p w:rsidR="00CE32A6" w:rsidRDefault="00986570">
      <w:pPr>
        <w:spacing w:line="570" w:lineRule="exact"/>
        <w:ind w:firstLineChars="200" w:firstLine="640"/>
        <w:rPr>
          <w:rFonts w:ascii="仿宋" w:eastAsia="仿宋" w:hAnsi="仿宋" w:cs="宋体"/>
          <w:color w:val="000000"/>
          <w:sz w:val="30"/>
          <w:szCs w:val="30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</w:rPr>
        <w:t>“庚续红色血脉，共谱爱国华章”</w:t>
      </w:r>
    </w:p>
    <w:p w:rsidR="00CE32A6" w:rsidRDefault="00986570">
      <w:pPr>
        <w:spacing w:line="57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二、活动时间</w:t>
      </w:r>
    </w:p>
    <w:p w:rsidR="00CE32A6" w:rsidRDefault="00986570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202</w:t>
      </w:r>
      <w:r>
        <w:rPr>
          <w:rFonts w:ascii="仿宋" w:eastAsia="仿宋" w:hAnsi="仿宋" w:cs="仿宋_GB2312"/>
          <w:color w:val="00000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</w:t>
      </w:r>
    </w:p>
    <w:p w:rsidR="00CE32A6" w:rsidRDefault="00986570">
      <w:pPr>
        <w:numPr>
          <w:ilvl w:val="0"/>
          <w:numId w:val="1"/>
        </w:numPr>
        <w:spacing w:line="570" w:lineRule="exact"/>
        <w:ind w:firstLineChars="200" w:firstLine="602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活动地点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：</w:t>
      </w:r>
    </w:p>
    <w:p w:rsidR="00CE32A6" w:rsidRDefault="00986570">
      <w:pPr>
        <w:spacing w:line="570" w:lineRule="exact"/>
        <w:ind w:firstLineChars="200" w:firstLine="600"/>
        <w:rPr>
          <w:rFonts w:ascii="黑体" w:eastAsia="仿宋" w:hAnsi="黑体" w:cs="黑体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  <w:lang w:eastAsia="zh-Hans"/>
        </w:rPr>
        <w:t>人文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四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-4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楼天台</w:t>
      </w:r>
    </w:p>
    <w:p w:rsidR="00CE32A6" w:rsidRDefault="0020448B">
      <w:pPr>
        <w:numPr>
          <w:ilvl w:val="0"/>
          <w:numId w:val="1"/>
        </w:numPr>
        <w:spacing w:line="57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活动对象</w:t>
      </w:r>
    </w:p>
    <w:p w:rsidR="00CE32A6" w:rsidRDefault="0020448B">
      <w:pPr>
        <w:spacing w:line="500" w:lineRule="exact"/>
        <w:ind w:firstLineChars="200" w:firstLine="600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教育学院</w:t>
      </w:r>
      <w:r w:rsidR="00986570">
        <w:rPr>
          <w:rFonts w:ascii="仿宋" w:eastAsia="仿宋" w:hAnsi="仿宋" w:hint="eastAsia"/>
          <w:sz w:val="30"/>
          <w:szCs w:val="30"/>
        </w:rPr>
        <w:t>全体</w:t>
      </w:r>
      <w:r>
        <w:rPr>
          <w:rFonts w:ascii="仿宋" w:eastAsia="仿宋" w:hAnsi="仿宋" w:hint="eastAsia"/>
          <w:sz w:val="30"/>
          <w:szCs w:val="30"/>
        </w:rPr>
        <w:t>学</w:t>
      </w:r>
      <w:r w:rsidR="00986570">
        <w:rPr>
          <w:rFonts w:ascii="仿宋" w:eastAsia="仿宋" w:hAnsi="仿宋" w:hint="eastAsia"/>
          <w:sz w:val="30"/>
          <w:szCs w:val="30"/>
        </w:rPr>
        <w:t>生</w:t>
      </w:r>
    </w:p>
    <w:p w:rsidR="00CE32A6" w:rsidRDefault="00986570">
      <w:pPr>
        <w:spacing w:line="570" w:lineRule="exact"/>
        <w:ind w:left="640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五、活动流程</w:t>
      </w:r>
    </w:p>
    <w:p w:rsidR="00CE32A6" w:rsidRDefault="00986570">
      <w:pPr>
        <w:spacing w:line="500" w:lineRule="exact"/>
        <w:ind w:firstLineChars="200" w:firstLine="600"/>
        <w:outlineLvl w:val="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（一）即日起学院发送通知至各班级，并由各班级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宣传委员</w:t>
      </w:r>
      <w:proofErr w:type="gramStart"/>
      <w:r>
        <w:rPr>
          <w:rFonts w:ascii="仿宋" w:eastAsia="仿宋" w:hAnsi="仿宋" w:cs="仿宋_GB2312" w:hint="eastAsia"/>
          <w:color w:val="000000"/>
          <w:sz w:val="30"/>
          <w:szCs w:val="30"/>
        </w:rPr>
        <w:t>在班群中</w:t>
      </w:r>
      <w:proofErr w:type="gramEnd"/>
      <w:r>
        <w:rPr>
          <w:rFonts w:ascii="仿宋" w:eastAsia="仿宋" w:hAnsi="仿宋" w:cs="仿宋_GB2312" w:hint="eastAsia"/>
          <w:color w:val="000000"/>
          <w:sz w:val="30"/>
          <w:szCs w:val="30"/>
        </w:rPr>
        <w:t>进行宣传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参赛班级的参赛选手人数不少于二十；</w:t>
      </w:r>
    </w:p>
    <w:p w:rsidR="00CE32A6" w:rsidRDefault="00986570">
      <w:pPr>
        <w:spacing w:line="500" w:lineRule="exact"/>
        <w:ind w:firstLineChars="200" w:firstLine="600"/>
        <w:outlineLvl w:val="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（二）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比赛负责人在比赛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群发布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参赛登记表格，宣传委员收集班级参赛选手信息统一进行填写，比赛负责人在规定时间回收表格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；</w:t>
      </w:r>
    </w:p>
    <w:p w:rsidR="00CE32A6" w:rsidRDefault="00986570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三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）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(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周二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)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下午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13:30-17:00</w:t>
      </w:r>
      <w:r>
        <w:rPr>
          <w:rFonts w:ascii="仿宋" w:eastAsia="仿宋" w:hAnsi="仿宋" w:cs="仿宋" w:hint="eastAsia"/>
          <w:sz w:val="32"/>
          <w:szCs w:val="32"/>
        </w:rPr>
        <w:t>“庚续红色血脉，共谱爱国华章”</w:t>
      </w:r>
      <w:r>
        <w:rPr>
          <w:rFonts w:ascii="仿宋" w:eastAsia="仿宋" w:hAnsi="仿宋" w:cs="仿宋" w:hint="eastAsia"/>
          <w:sz w:val="32"/>
          <w:szCs w:val="32"/>
        </w:rPr>
        <w:t>诵读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大赛活动将于</w:t>
      </w:r>
      <w:r>
        <w:rPr>
          <w:rFonts w:ascii="仿宋" w:eastAsia="仿宋" w:hAnsi="仿宋" w:cs="仿宋_GB2312" w:hint="eastAsia"/>
          <w:color w:val="000000"/>
          <w:sz w:val="30"/>
          <w:szCs w:val="30"/>
          <w:lang w:eastAsia="zh-Hans"/>
        </w:rPr>
        <w:t>人文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四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-4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楼天台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举行；</w:t>
      </w:r>
    </w:p>
    <w:p w:rsidR="00CE32A6" w:rsidRDefault="00986570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四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）结果公布：</w:t>
      </w:r>
      <w:bookmarkStart w:id="0" w:name="_Hlk22050475"/>
      <w:r>
        <w:rPr>
          <w:rFonts w:ascii="仿宋" w:eastAsia="仿宋" w:hAnsi="仿宋" w:cs="仿宋_GB2312" w:hint="eastAsia"/>
          <w:color w:val="000000"/>
          <w:sz w:val="30"/>
          <w:szCs w:val="30"/>
        </w:rPr>
        <w:t>202</w:t>
      </w:r>
      <w:r>
        <w:rPr>
          <w:rFonts w:ascii="仿宋" w:eastAsia="仿宋" w:hAnsi="仿宋" w:cs="仿宋_GB2312"/>
          <w:color w:val="00000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日比赛结束后即刻公布结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lastRenderedPageBreak/>
        <w:t>果，次日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在校内宣传栏、图书馆、教育学院官方</w:t>
      </w:r>
      <w:proofErr w:type="gramStart"/>
      <w:r>
        <w:rPr>
          <w:rFonts w:ascii="仿宋" w:eastAsia="仿宋" w:hAnsi="仿宋" w:cs="仿宋_GB2312" w:hint="eastAsia"/>
          <w:color w:val="000000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_GB2312" w:hint="eastAsia"/>
          <w:color w:val="000000"/>
          <w:sz w:val="30"/>
          <w:szCs w:val="30"/>
        </w:rPr>
        <w:t>、官方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QQ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等公示最终获奖名单</w:t>
      </w:r>
      <w:bookmarkEnd w:id="0"/>
      <w:r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</w:p>
    <w:p w:rsidR="00CE32A6" w:rsidRDefault="00986570">
      <w:pPr>
        <w:spacing w:line="570" w:lineRule="exact"/>
        <w:ind w:left="640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六、评选方式及奖项设置</w:t>
      </w:r>
    </w:p>
    <w:p w:rsidR="0020448B" w:rsidRDefault="00986570">
      <w:pPr>
        <w:pStyle w:val="a4"/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评委打完分之后有收分人员收分，计分人员对分数进行总计，并在下位参赛者上场之前做好总计。当第六组选手朗诵完后公布第一至五组选手的得分情况，第十一组选手朗诵完后公布第六至十组选手的得分情况，以此类推。所有比赛结束后，</w:t>
      </w:r>
      <w:r>
        <w:rPr>
          <w:rFonts w:ascii="仿宋" w:eastAsia="仿宋" w:hAnsi="仿宋" w:hint="eastAsia"/>
          <w:sz w:val="30"/>
          <w:szCs w:val="30"/>
        </w:rPr>
        <w:t>当场</w:t>
      </w:r>
      <w:r>
        <w:rPr>
          <w:rFonts w:ascii="仿宋" w:eastAsia="仿宋" w:hAnsi="仿宋" w:hint="eastAsia"/>
          <w:sz w:val="30"/>
          <w:szCs w:val="30"/>
        </w:rPr>
        <w:t>公布成绩以及获奖名单并颁发奖品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E32A6" w:rsidRDefault="00986570">
      <w:pPr>
        <w:pStyle w:val="a4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奖项设置</w:t>
      </w:r>
      <w:r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：一等奖一名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二等奖两名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三等奖三名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优秀奖四名</w:t>
      </w:r>
      <w:r>
        <w:rPr>
          <w:rFonts w:ascii="仿宋" w:eastAsia="仿宋" w:hAnsi="仿宋" w:hint="eastAsia"/>
          <w:sz w:val="30"/>
          <w:szCs w:val="30"/>
        </w:rPr>
        <w:t>以及</w:t>
      </w:r>
      <w:r>
        <w:rPr>
          <w:rFonts w:ascii="仿宋" w:eastAsia="仿宋" w:hAnsi="仿宋" w:hint="eastAsia"/>
          <w:sz w:val="30"/>
          <w:szCs w:val="30"/>
        </w:rPr>
        <w:t>最佳创意奖一名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E32A6" w:rsidRDefault="00986570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确认获奖名单后，我们会在校内宣传栏、图书馆、教育学院官方</w:t>
      </w:r>
      <w:proofErr w:type="gramStart"/>
      <w:r>
        <w:rPr>
          <w:rFonts w:ascii="仿宋" w:eastAsia="仿宋" w:hAnsi="仿宋" w:cs="仿宋_GB2312" w:hint="eastAsia"/>
          <w:color w:val="000000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_GB2312" w:hint="eastAsia"/>
          <w:color w:val="000000"/>
          <w:sz w:val="30"/>
          <w:szCs w:val="30"/>
        </w:rPr>
        <w:t>、官方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QQ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等公示最终结果，相关信息也会以短信形式告知获奖选手。</w:t>
      </w:r>
    </w:p>
    <w:p w:rsidR="00CE32A6" w:rsidRDefault="00986570">
      <w:pPr>
        <w:spacing w:line="57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七、注意事项</w:t>
      </w:r>
    </w:p>
    <w:p w:rsidR="00CE32A6" w:rsidRDefault="00986570">
      <w:pPr>
        <w:spacing w:line="500" w:lineRule="exact"/>
        <w:ind w:firstLineChars="200" w:firstLine="600"/>
        <w:outlineLvl w:val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（一）参赛选手须在规定时间确定诵读篇目，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切不可随意退赛；</w:t>
      </w:r>
    </w:p>
    <w:p w:rsidR="00CE32A6" w:rsidRDefault="00986570">
      <w:pPr>
        <w:spacing w:line="500" w:lineRule="exact"/>
        <w:ind w:firstLineChars="200" w:firstLine="600"/>
        <w:outlineLvl w:val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（二）工作人员维持秩序确保比赛有条不紊进行；</w:t>
      </w:r>
    </w:p>
    <w:p w:rsidR="00CE32A6" w:rsidRDefault="0020448B" w:rsidP="0020448B">
      <w:pPr>
        <w:spacing w:line="500" w:lineRule="exact"/>
        <w:ind w:firstLineChars="200" w:firstLine="600"/>
        <w:outlineLvl w:val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（三</w:t>
      </w:r>
      <w:r w:rsidR="00986570">
        <w:rPr>
          <w:rFonts w:ascii="仿宋" w:eastAsia="仿宋" w:hAnsi="仿宋" w:cs="仿宋" w:hint="eastAsia"/>
          <w:color w:val="000000"/>
          <w:sz w:val="30"/>
          <w:szCs w:val="30"/>
        </w:rPr>
        <w:t>）活动过程中一定要注意安全，强化安全预测，防止事故发生，一旦发生意外或困难，应及时向活动小组报告；</w:t>
      </w:r>
    </w:p>
    <w:p w:rsidR="00CE32A6" w:rsidRPr="0020448B" w:rsidRDefault="0020448B" w:rsidP="0020448B">
      <w:pPr>
        <w:spacing w:line="500" w:lineRule="exact"/>
        <w:ind w:firstLineChars="200" w:firstLine="600"/>
        <w:outlineLvl w:val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（四</w:t>
      </w:r>
      <w:r w:rsidR="00986570">
        <w:rPr>
          <w:rFonts w:ascii="仿宋" w:eastAsia="仿宋" w:hAnsi="仿宋" w:cs="仿宋" w:hint="eastAsia"/>
          <w:color w:val="000000"/>
          <w:sz w:val="30"/>
          <w:szCs w:val="30"/>
        </w:rPr>
        <w:t>）</w:t>
      </w:r>
      <w:r w:rsidR="00986570">
        <w:rPr>
          <w:rFonts w:ascii="仿宋" w:eastAsia="仿宋" w:hAnsi="仿宋" w:cs="仿宋_GB2312" w:hint="eastAsia"/>
          <w:color w:val="000000"/>
          <w:sz w:val="30"/>
          <w:szCs w:val="30"/>
        </w:rPr>
        <w:t>比赛过程及结果透明公开。</w:t>
      </w:r>
    </w:p>
    <w:p w:rsidR="00CE32A6" w:rsidRDefault="00CE32A6" w:rsidP="0020448B">
      <w:pPr>
        <w:spacing w:line="570" w:lineRule="exact"/>
        <w:rPr>
          <w:rFonts w:ascii="仿宋" w:eastAsia="仿宋" w:hAnsi="仿宋" w:cs="仿宋_GB2312"/>
          <w:color w:val="000000"/>
          <w:sz w:val="30"/>
          <w:szCs w:val="30"/>
        </w:rPr>
      </w:pPr>
    </w:p>
    <w:p w:rsidR="00CE32A6" w:rsidRDefault="00CE32A6">
      <w:pPr>
        <w:pStyle w:val="a0"/>
      </w:pPr>
    </w:p>
    <w:p w:rsidR="00CE32A6" w:rsidRPr="0020448B" w:rsidRDefault="00986570" w:rsidP="0020448B">
      <w:pPr>
        <w:jc w:val="center"/>
        <w:rPr>
          <w:rFonts w:ascii="黑体" w:eastAsia="黑体" w:hAnsi="黑体" w:cs="仿宋"/>
          <w:b/>
          <w:color w:val="000000"/>
          <w:sz w:val="36"/>
          <w:szCs w:val="36"/>
        </w:rPr>
      </w:pPr>
      <w:r>
        <w:br w:type="page"/>
      </w:r>
      <w:r>
        <w:rPr>
          <w:rFonts w:ascii="黑体" w:eastAsia="黑体" w:hAnsi="黑体" w:cs="仿宋" w:hint="eastAsia"/>
          <w:b/>
          <w:color w:val="000000"/>
          <w:sz w:val="36"/>
          <w:szCs w:val="36"/>
        </w:rPr>
        <w:lastRenderedPageBreak/>
        <w:t>“庚续红色血脉，共谱爱国</w:t>
      </w:r>
      <w:r w:rsidR="0020448B" w:rsidRPr="0020448B">
        <w:rPr>
          <w:rFonts w:ascii="黑体" w:eastAsia="黑体" w:hAnsi="黑体" w:cs="仿宋" w:hint="eastAsia"/>
          <w:b/>
          <w:color w:val="000000"/>
          <w:sz w:val="36"/>
          <w:szCs w:val="36"/>
        </w:rPr>
        <w:t>华</w:t>
      </w:r>
      <w:r w:rsidR="0020448B">
        <w:rPr>
          <w:rFonts w:ascii="黑体" w:eastAsia="黑体" w:hAnsi="黑体" w:cs="仿宋" w:hint="eastAsia"/>
          <w:b/>
          <w:color w:val="000000"/>
          <w:sz w:val="36"/>
          <w:szCs w:val="36"/>
        </w:rPr>
        <w:t>章”</w:t>
      </w:r>
      <w:r>
        <w:rPr>
          <w:rFonts w:ascii="黑体" w:eastAsia="黑体" w:hAnsi="黑体" w:cs="仿宋" w:hint="eastAsia"/>
          <w:color w:val="000000"/>
          <w:sz w:val="36"/>
          <w:szCs w:val="36"/>
        </w:rPr>
        <w:t>诵读大赛评分表</w:t>
      </w:r>
    </w:p>
    <w:p w:rsidR="00CE32A6" w:rsidRDefault="00CE32A6">
      <w:pPr>
        <w:spacing w:line="500" w:lineRule="exact"/>
        <w:ind w:firstLineChars="200" w:firstLine="600"/>
        <w:jc w:val="right"/>
        <w:outlineLvl w:val="0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3239"/>
        <w:gridCol w:w="1236"/>
        <w:gridCol w:w="2131"/>
      </w:tblGrid>
      <w:tr w:rsidR="00CE32A6">
        <w:trPr>
          <w:jc w:val="center"/>
        </w:trPr>
        <w:tc>
          <w:tcPr>
            <w:tcW w:w="8522" w:type="dxa"/>
            <w:gridSpan w:val="4"/>
            <w:vAlign w:val="center"/>
          </w:tcPr>
          <w:p w:rsidR="00CE32A6" w:rsidRDefault="00986570">
            <w:pPr>
              <w:jc w:val="center"/>
              <w:rPr>
                <w:rFonts w:ascii="Calibri" w:eastAsia="等线" w:hAnsi="Calibri"/>
                <w:b/>
                <w:bCs/>
                <w:sz w:val="44"/>
                <w:szCs w:val="52"/>
              </w:rPr>
            </w:pPr>
            <w:r w:rsidRPr="0020448B">
              <w:rPr>
                <w:rFonts w:ascii="Calibri" w:eastAsia="等线" w:hAnsi="Calibri" w:hint="eastAsia"/>
                <w:b/>
                <w:bCs/>
                <w:sz w:val="40"/>
                <w:szCs w:val="52"/>
              </w:rPr>
              <w:t>评分表</w:t>
            </w:r>
          </w:p>
        </w:tc>
      </w:tr>
      <w:tr w:rsidR="00CE32A6">
        <w:trPr>
          <w:jc w:val="center"/>
        </w:trPr>
        <w:tc>
          <w:tcPr>
            <w:tcW w:w="8522" w:type="dxa"/>
            <w:gridSpan w:val="4"/>
            <w:vAlign w:val="center"/>
          </w:tcPr>
          <w:p w:rsidR="00CE32A6" w:rsidRDefault="00986570">
            <w:pPr>
              <w:rPr>
                <w:rFonts w:ascii="Calibri" w:eastAsia="等线" w:hAnsi="Calibri"/>
                <w:sz w:val="28"/>
                <w:szCs w:val="36"/>
              </w:rPr>
            </w:pPr>
            <w:r>
              <w:rPr>
                <w:rFonts w:ascii="Calibri" w:eastAsia="等线" w:hAnsi="Calibri" w:hint="eastAsia"/>
                <w:sz w:val="28"/>
                <w:szCs w:val="36"/>
              </w:rPr>
              <w:t>参赛选手：</w:t>
            </w:r>
          </w:p>
        </w:tc>
      </w:tr>
      <w:tr w:rsidR="00CE32A6">
        <w:trPr>
          <w:jc w:val="center"/>
        </w:trPr>
        <w:tc>
          <w:tcPr>
            <w:tcW w:w="1916" w:type="dxa"/>
            <w:vAlign w:val="center"/>
          </w:tcPr>
          <w:p w:rsidR="00CE32A6" w:rsidRDefault="00986570">
            <w:pPr>
              <w:jc w:val="center"/>
              <w:rPr>
                <w:rFonts w:ascii="Calibri" w:eastAsia="等线" w:hAnsi="Calibri"/>
                <w:b/>
                <w:bCs/>
                <w:sz w:val="28"/>
                <w:szCs w:val="36"/>
              </w:rPr>
            </w:pPr>
            <w:r>
              <w:rPr>
                <w:rFonts w:ascii="Calibri" w:eastAsia="等线" w:hAnsi="Calibri" w:hint="eastAsia"/>
                <w:b/>
                <w:bCs/>
                <w:sz w:val="28"/>
                <w:szCs w:val="36"/>
              </w:rPr>
              <w:t>评价项目</w:t>
            </w:r>
          </w:p>
        </w:tc>
        <w:tc>
          <w:tcPr>
            <w:tcW w:w="3239" w:type="dxa"/>
            <w:vAlign w:val="center"/>
          </w:tcPr>
          <w:p w:rsidR="00CE32A6" w:rsidRDefault="00986570">
            <w:pPr>
              <w:jc w:val="center"/>
              <w:rPr>
                <w:rFonts w:ascii="Calibri" w:eastAsia="等线" w:hAnsi="Calibri"/>
                <w:b/>
                <w:bCs/>
                <w:sz w:val="28"/>
                <w:szCs w:val="36"/>
              </w:rPr>
            </w:pPr>
            <w:r>
              <w:rPr>
                <w:rFonts w:ascii="Calibri" w:eastAsia="等线" w:hAnsi="Calibri" w:hint="eastAsia"/>
                <w:b/>
                <w:bCs/>
                <w:sz w:val="28"/>
                <w:szCs w:val="36"/>
              </w:rPr>
              <w:t>评分要点</w:t>
            </w:r>
          </w:p>
        </w:tc>
        <w:tc>
          <w:tcPr>
            <w:tcW w:w="1236" w:type="dxa"/>
            <w:vAlign w:val="center"/>
          </w:tcPr>
          <w:p w:rsidR="00CE32A6" w:rsidRDefault="00986570">
            <w:pPr>
              <w:jc w:val="center"/>
              <w:rPr>
                <w:rFonts w:ascii="Calibri" w:eastAsia="等线" w:hAnsi="Calibri"/>
                <w:b/>
                <w:bCs/>
                <w:sz w:val="28"/>
                <w:szCs w:val="36"/>
              </w:rPr>
            </w:pPr>
            <w:r>
              <w:rPr>
                <w:rFonts w:ascii="Calibri" w:eastAsia="等线" w:hAnsi="Calibri" w:hint="eastAsia"/>
                <w:b/>
                <w:bCs/>
                <w:sz w:val="28"/>
                <w:szCs w:val="36"/>
              </w:rPr>
              <w:t>分值</w:t>
            </w:r>
          </w:p>
        </w:tc>
        <w:tc>
          <w:tcPr>
            <w:tcW w:w="2131" w:type="dxa"/>
            <w:vAlign w:val="center"/>
          </w:tcPr>
          <w:p w:rsidR="00CE32A6" w:rsidRDefault="00986570">
            <w:pPr>
              <w:jc w:val="center"/>
              <w:rPr>
                <w:rFonts w:ascii="Calibri" w:eastAsia="等线" w:hAnsi="Calibri"/>
                <w:b/>
                <w:bCs/>
                <w:sz w:val="28"/>
                <w:szCs w:val="36"/>
              </w:rPr>
            </w:pPr>
            <w:r>
              <w:rPr>
                <w:rFonts w:ascii="Calibri" w:eastAsia="等线" w:hAnsi="Calibri" w:hint="eastAsia"/>
                <w:b/>
                <w:bCs/>
                <w:sz w:val="28"/>
                <w:szCs w:val="36"/>
              </w:rPr>
              <w:t>评委打分</w:t>
            </w:r>
          </w:p>
        </w:tc>
      </w:tr>
      <w:tr w:rsidR="00CE32A6">
        <w:trPr>
          <w:jc w:val="center"/>
        </w:trPr>
        <w:tc>
          <w:tcPr>
            <w:tcW w:w="191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b/>
                <w:bCs/>
                <w:szCs w:val="21"/>
              </w:rPr>
            </w:pPr>
            <w:r w:rsidRPr="0020448B">
              <w:rPr>
                <w:rFonts w:ascii="Calibri" w:eastAsia="等线" w:hAnsi="Calibri" w:hint="eastAsia"/>
                <w:b/>
                <w:bCs/>
                <w:szCs w:val="21"/>
              </w:rPr>
              <w:t>仪表形象</w:t>
            </w:r>
          </w:p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（</w:t>
            </w: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分）</w:t>
            </w: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演讲者着装朴素端庄大方，举止自然得体</w:t>
            </w:r>
            <w:r w:rsidRPr="0020448B">
              <w:rPr>
                <w:rFonts w:ascii="宋体" w:eastAsia="等线" w:hAnsi="宋体" w:hint="eastAsia"/>
                <w:szCs w:val="21"/>
              </w:rPr>
              <w:t>，</w:t>
            </w:r>
            <w:r w:rsidRPr="0020448B">
              <w:rPr>
                <w:rFonts w:ascii="宋体" w:eastAsia="等线" w:hAnsi="宋体"/>
                <w:szCs w:val="21"/>
              </w:rPr>
              <w:t>上下场致意，答谢，</w:t>
            </w:r>
            <w:r w:rsidRPr="0020448B">
              <w:rPr>
                <w:rFonts w:ascii="宋体" w:eastAsia="等线" w:hAnsi="宋体" w:hint="eastAsia"/>
                <w:szCs w:val="21"/>
              </w:rPr>
              <w:t>自我介绍</w:t>
            </w:r>
            <w:r w:rsidRPr="0020448B">
              <w:rPr>
                <w:rFonts w:ascii="宋体" w:eastAsia="等线" w:hAnsi="宋体"/>
                <w:szCs w:val="21"/>
              </w:rPr>
              <w:t>态度亲切。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Merge w:val="restart"/>
            <w:vAlign w:val="center"/>
          </w:tcPr>
          <w:p w:rsidR="00CE32A6" w:rsidRPr="0020448B" w:rsidRDefault="00986570">
            <w:pPr>
              <w:jc w:val="center"/>
              <w:rPr>
                <w:rFonts w:ascii="宋体" w:eastAsia="等线" w:hAnsi="宋体"/>
                <w:b/>
                <w:bCs/>
                <w:szCs w:val="21"/>
              </w:rPr>
            </w:pPr>
            <w:r w:rsidRPr="0020448B">
              <w:rPr>
                <w:rFonts w:ascii="宋体" w:eastAsia="等线" w:hAnsi="宋体"/>
                <w:b/>
                <w:bCs/>
                <w:szCs w:val="21"/>
              </w:rPr>
              <w:t>诵读内容</w:t>
            </w:r>
          </w:p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（</w:t>
            </w:r>
            <w:r w:rsidRPr="0020448B">
              <w:rPr>
                <w:rFonts w:ascii="Calibri" w:eastAsia="等线" w:hAnsi="Calibri" w:hint="eastAsia"/>
                <w:szCs w:val="21"/>
              </w:rPr>
              <w:t>40</w:t>
            </w:r>
            <w:r w:rsidRPr="0020448B">
              <w:rPr>
                <w:rFonts w:ascii="Calibri" w:eastAsia="等线" w:hAnsi="Calibri" w:hint="eastAsia"/>
                <w:szCs w:val="21"/>
              </w:rPr>
              <w:t>分）</w:t>
            </w: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思想内容能紧紧围绕主题，观点正确、鲜明，见解独到，内容充实具体。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Merge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材料真实、典型、新颖，事迹感人生动，反映客观事实，具有普遍意义，体现红色时代精神</w:t>
            </w:r>
            <w:r w:rsidRPr="0020448B">
              <w:rPr>
                <w:rFonts w:ascii="宋体" w:eastAsia="等线" w:hAnsi="宋体" w:hint="eastAsia"/>
                <w:szCs w:val="21"/>
              </w:rPr>
              <w:t>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Merge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 w:hint="eastAsia"/>
                <w:szCs w:val="21"/>
              </w:rPr>
              <w:t>演讲</w:t>
            </w:r>
            <w:r w:rsidRPr="0020448B">
              <w:rPr>
                <w:rFonts w:ascii="宋体" w:eastAsia="等线" w:hAnsi="宋体"/>
                <w:szCs w:val="21"/>
              </w:rPr>
              <w:t>结构严谨，构思巧妙，引人入胜。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Merge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文字简练流畅，脱稿，具有较强的思想性</w:t>
            </w:r>
            <w:r w:rsidRPr="0020448B">
              <w:rPr>
                <w:rFonts w:ascii="宋体" w:eastAsia="等线" w:hAnsi="宋体" w:hint="eastAsia"/>
                <w:szCs w:val="21"/>
              </w:rPr>
              <w:t>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Merge w:val="restart"/>
            <w:vAlign w:val="center"/>
          </w:tcPr>
          <w:p w:rsidR="00CE32A6" w:rsidRPr="0020448B" w:rsidRDefault="00986570">
            <w:pPr>
              <w:jc w:val="center"/>
              <w:rPr>
                <w:rFonts w:ascii="宋体" w:eastAsia="等线" w:hAnsi="宋体"/>
                <w:b/>
                <w:bCs/>
                <w:szCs w:val="21"/>
              </w:rPr>
            </w:pPr>
            <w:r w:rsidRPr="0020448B">
              <w:rPr>
                <w:rFonts w:ascii="宋体" w:eastAsia="等线" w:hAnsi="宋体"/>
                <w:b/>
                <w:bCs/>
                <w:szCs w:val="21"/>
              </w:rPr>
              <w:t>语言表达</w:t>
            </w:r>
          </w:p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（</w:t>
            </w:r>
            <w:r w:rsidRPr="0020448B">
              <w:rPr>
                <w:rFonts w:ascii="Calibri" w:eastAsia="等线" w:hAnsi="Calibri" w:hint="eastAsia"/>
                <w:szCs w:val="21"/>
              </w:rPr>
              <w:t>20</w:t>
            </w:r>
            <w:r w:rsidRPr="0020448B">
              <w:rPr>
                <w:rFonts w:ascii="Calibri" w:eastAsia="等线" w:hAnsi="Calibri" w:hint="eastAsia"/>
                <w:szCs w:val="21"/>
              </w:rPr>
              <w:t>分）</w:t>
            </w: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演讲者语言规范，普通话标准，吐字清晰，声音洪亮圆润。演讲表达准确、流畅、自然。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Merge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语言技巧处理得当，语速恰当，语气、语调、音量、节奏张弛符合思想感情的起伏变化，能熟练表达所演讲的内容。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Align w:val="center"/>
          </w:tcPr>
          <w:p w:rsidR="00CE32A6" w:rsidRPr="0020448B" w:rsidRDefault="00986570">
            <w:pPr>
              <w:jc w:val="center"/>
              <w:rPr>
                <w:rFonts w:ascii="宋体" w:eastAsia="等线" w:hAnsi="宋体"/>
                <w:b/>
                <w:bCs/>
                <w:szCs w:val="21"/>
              </w:rPr>
            </w:pPr>
            <w:r w:rsidRPr="0020448B">
              <w:rPr>
                <w:rFonts w:ascii="宋体" w:eastAsia="等线" w:hAnsi="宋体"/>
                <w:b/>
                <w:bCs/>
                <w:szCs w:val="21"/>
              </w:rPr>
              <w:t>形象风度</w:t>
            </w:r>
          </w:p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（</w:t>
            </w: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分）</w:t>
            </w: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演讲者精神饱满，能较好地运用动作、手势、表情等表达对演讲稿的理解。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Align w:val="center"/>
          </w:tcPr>
          <w:p w:rsidR="00CE32A6" w:rsidRPr="0020448B" w:rsidRDefault="00986570">
            <w:pPr>
              <w:jc w:val="center"/>
              <w:rPr>
                <w:rFonts w:ascii="宋体" w:eastAsia="等线" w:hAnsi="宋体"/>
                <w:b/>
                <w:bCs/>
                <w:szCs w:val="21"/>
              </w:rPr>
            </w:pPr>
            <w:r w:rsidRPr="0020448B">
              <w:rPr>
                <w:rFonts w:ascii="宋体" w:eastAsia="等线" w:hAnsi="宋体"/>
                <w:b/>
                <w:bCs/>
                <w:szCs w:val="21"/>
              </w:rPr>
              <w:t>朗诵效果</w:t>
            </w:r>
          </w:p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（</w:t>
            </w: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分）</w:t>
            </w: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演讲具有较强的感染力、吸引力和号召力，能较好地与听众的感情融合在一起，营造良好的演讲效果。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10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Align w:val="center"/>
          </w:tcPr>
          <w:p w:rsidR="00CE32A6" w:rsidRPr="0020448B" w:rsidRDefault="00986570">
            <w:pPr>
              <w:jc w:val="center"/>
              <w:rPr>
                <w:rFonts w:ascii="宋体" w:eastAsia="等线" w:hAnsi="宋体"/>
                <w:b/>
                <w:bCs/>
                <w:szCs w:val="21"/>
              </w:rPr>
            </w:pPr>
            <w:r w:rsidRPr="0020448B">
              <w:rPr>
                <w:rFonts w:ascii="宋体" w:eastAsia="等线" w:hAnsi="宋体"/>
                <w:b/>
                <w:bCs/>
                <w:szCs w:val="21"/>
              </w:rPr>
              <w:t>时间要求</w:t>
            </w:r>
          </w:p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（</w:t>
            </w:r>
            <w:r w:rsidRPr="0020448B">
              <w:rPr>
                <w:rFonts w:ascii="Calibri" w:eastAsia="等线" w:hAnsi="Calibri" w:hint="eastAsia"/>
                <w:szCs w:val="21"/>
              </w:rPr>
              <w:t>5</w:t>
            </w:r>
            <w:r w:rsidRPr="0020448B">
              <w:rPr>
                <w:rFonts w:ascii="Calibri" w:eastAsia="等线" w:hAnsi="Calibri" w:hint="eastAsia"/>
                <w:szCs w:val="21"/>
              </w:rPr>
              <w:t>分）</w:t>
            </w: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演讲时间控制在</w:t>
            </w:r>
            <w:r w:rsidRPr="0020448B">
              <w:rPr>
                <w:rFonts w:ascii="宋体" w:eastAsia="等线" w:hAnsi="宋体"/>
                <w:szCs w:val="21"/>
              </w:rPr>
              <w:t>3</w:t>
            </w:r>
            <w:r w:rsidRPr="0020448B">
              <w:rPr>
                <w:rFonts w:ascii="宋体" w:eastAsia="等线" w:hAnsi="宋体"/>
                <w:szCs w:val="21"/>
              </w:rPr>
              <w:t>～</w:t>
            </w:r>
            <w:r w:rsidRPr="0020448B">
              <w:rPr>
                <w:rFonts w:ascii="宋体" w:eastAsia="等线" w:hAnsi="宋体"/>
                <w:szCs w:val="21"/>
              </w:rPr>
              <w:t>5</w:t>
            </w:r>
            <w:r w:rsidRPr="0020448B">
              <w:rPr>
                <w:rFonts w:ascii="宋体" w:eastAsia="等线" w:hAnsi="宋体"/>
                <w:szCs w:val="21"/>
              </w:rPr>
              <w:t>分钟</w:t>
            </w:r>
            <w:r w:rsidRPr="0020448B">
              <w:rPr>
                <w:rFonts w:ascii="宋体" w:eastAsia="等线" w:hAnsi="宋体" w:hint="eastAsia"/>
                <w:szCs w:val="21"/>
              </w:rPr>
              <w:t>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5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Align w:val="center"/>
          </w:tcPr>
          <w:p w:rsidR="00CE32A6" w:rsidRPr="0020448B" w:rsidRDefault="00986570">
            <w:pPr>
              <w:jc w:val="center"/>
              <w:rPr>
                <w:rFonts w:ascii="宋体" w:eastAsia="等线" w:hAnsi="宋体"/>
                <w:b/>
                <w:bCs/>
                <w:szCs w:val="21"/>
              </w:rPr>
            </w:pPr>
            <w:r w:rsidRPr="0020448B">
              <w:rPr>
                <w:rFonts w:ascii="宋体" w:eastAsia="等线" w:hAnsi="宋体"/>
                <w:b/>
                <w:bCs/>
                <w:szCs w:val="21"/>
              </w:rPr>
              <w:t>创意朗诵</w:t>
            </w:r>
          </w:p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（</w:t>
            </w:r>
            <w:r w:rsidRPr="0020448B">
              <w:rPr>
                <w:rFonts w:ascii="Calibri" w:eastAsia="等线" w:hAnsi="Calibri" w:hint="eastAsia"/>
                <w:szCs w:val="21"/>
              </w:rPr>
              <w:t>5</w:t>
            </w:r>
            <w:r w:rsidRPr="0020448B">
              <w:rPr>
                <w:rFonts w:ascii="Calibri" w:eastAsia="等线" w:hAnsi="Calibri" w:hint="eastAsia"/>
                <w:szCs w:val="21"/>
              </w:rPr>
              <w:t>分）</w:t>
            </w:r>
          </w:p>
        </w:tc>
        <w:tc>
          <w:tcPr>
            <w:tcW w:w="3239" w:type="dxa"/>
            <w:vAlign w:val="center"/>
          </w:tcPr>
          <w:p w:rsidR="00CE32A6" w:rsidRPr="0020448B" w:rsidRDefault="00986570">
            <w:pPr>
              <w:jc w:val="left"/>
              <w:rPr>
                <w:rFonts w:ascii="宋体" w:eastAsia="等线" w:hAnsi="宋体"/>
                <w:szCs w:val="21"/>
              </w:rPr>
            </w:pPr>
            <w:r w:rsidRPr="0020448B">
              <w:rPr>
                <w:rFonts w:ascii="宋体" w:eastAsia="等线" w:hAnsi="宋体"/>
                <w:szCs w:val="21"/>
              </w:rPr>
              <w:t>朗诵形式富有创意，配以适当配乐，或其他富有创意的形式。</w:t>
            </w: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Cs w:val="21"/>
              </w:rPr>
            </w:pPr>
            <w:r w:rsidRPr="0020448B">
              <w:rPr>
                <w:rFonts w:ascii="Calibri" w:eastAsia="等线" w:hAnsi="Calibri" w:hint="eastAsia"/>
                <w:szCs w:val="21"/>
              </w:rPr>
              <w:t>5</w:t>
            </w:r>
            <w:r w:rsidRPr="0020448B">
              <w:rPr>
                <w:rFonts w:ascii="Calibri" w:eastAsia="等线" w:hAnsi="Calibri" w:hint="eastAsia"/>
                <w:szCs w:val="21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Pr="0020448B" w:rsidRDefault="00CE32A6">
            <w:pPr>
              <w:jc w:val="center"/>
              <w:rPr>
                <w:rFonts w:ascii="Calibri" w:eastAsia="等线" w:hAnsi="Calibri"/>
                <w:szCs w:val="21"/>
              </w:rPr>
            </w:pPr>
          </w:p>
        </w:tc>
      </w:tr>
      <w:tr w:rsidR="00CE32A6">
        <w:trPr>
          <w:jc w:val="center"/>
        </w:trPr>
        <w:tc>
          <w:tcPr>
            <w:tcW w:w="191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b/>
                <w:bCs/>
                <w:sz w:val="28"/>
                <w:szCs w:val="28"/>
              </w:rPr>
            </w:pPr>
            <w:r w:rsidRPr="0020448B">
              <w:rPr>
                <w:rFonts w:ascii="Calibri" w:eastAsia="等线" w:hAnsi="Calibri"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3239" w:type="dxa"/>
            <w:vAlign w:val="center"/>
          </w:tcPr>
          <w:p w:rsidR="00CE32A6" w:rsidRPr="0020448B" w:rsidRDefault="00CE32A6">
            <w:pPr>
              <w:jc w:val="left"/>
              <w:rPr>
                <w:rFonts w:ascii="宋体" w:eastAsia="等线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E32A6" w:rsidRPr="0020448B" w:rsidRDefault="00986570">
            <w:pPr>
              <w:jc w:val="center"/>
              <w:rPr>
                <w:rFonts w:ascii="Calibri" w:eastAsia="等线" w:hAnsi="Calibri"/>
                <w:sz w:val="28"/>
                <w:szCs w:val="28"/>
              </w:rPr>
            </w:pPr>
            <w:r w:rsidRPr="0020448B">
              <w:rPr>
                <w:rFonts w:ascii="Calibri" w:eastAsia="等线" w:hAnsi="Calibri" w:hint="eastAsia"/>
                <w:sz w:val="28"/>
                <w:szCs w:val="28"/>
              </w:rPr>
              <w:t>100</w:t>
            </w:r>
            <w:r w:rsidRPr="0020448B">
              <w:rPr>
                <w:rFonts w:ascii="Calibri" w:eastAsia="等线" w:hAnsi="Calibri" w:hint="eastAsia"/>
                <w:sz w:val="28"/>
                <w:szCs w:val="28"/>
              </w:rPr>
              <w:t>分</w:t>
            </w:r>
          </w:p>
        </w:tc>
        <w:tc>
          <w:tcPr>
            <w:tcW w:w="2131" w:type="dxa"/>
            <w:vAlign w:val="center"/>
          </w:tcPr>
          <w:p w:rsidR="00CE32A6" w:rsidRDefault="00CE32A6">
            <w:pPr>
              <w:jc w:val="center"/>
              <w:rPr>
                <w:rFonts w:ascii="Calibri" w:eastAsia="等线" w:hAnsi="Calibri"/>
              </w:rPr>
            </w:pPr>
          </w:p>
        </w:tc>
      </w:tr>
    </w:tbl>
    <w:p w:rsidR="00CE32A6" w:rsidRDefault="00CE32A6">
      <w:pPr>
        <w:pStyle w:val="a0"/>
      </w:pPr>
      <w:bookmarkStart w:id="1" w:name="_GoBack"/>
      <w:bookmarkEnd w:id="1"/>
    </w:p>
    <w:sectPr w:rsidR="00CE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70" w:rsidRDefault="00986570" w:rsidP="0020448B">
      <w:r>
        <w:separator/>
      </w:r>
    </w:p>
  </w:endnote>
  <w:endnote w:type="continuationSeparator" w:id="0">
    <w:p w:rsidR="00986570" w:rsidRDefault="00986570" w:rsidP="0020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70" w:rsidRDefault="00986570" w:rsidP="0020448B">
      <w:r>
        <w:separator/>
      </w:r>
    </w:p>
  </w:footnote>
  <w:footnote w:type="continuationSeparator" w:id="0">
    <w:p w:rsidR="00986570" w:rsidRDefault="00986570" w:rsidP="0020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D22E39"/>
    <w:multiLevelType w:val="singleLevel"/>
    <w:tmpl w:val="CCD22E3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zRjYjllMGY0OGY2NDNhMzdiNDk1YzJkMjg4ZTAifQ=="/>
  </w:docVars>
  <w:rsids>
    <w:rsidRoot w:val="7108549A"/>
    <w:rsid w:val="0020448B"/>
    <w:rsid w:val="00986570"/>
    <w:rsid w:val="00CE32A6"/>
    <w:rsid w:val="0CB47568"/>
    <w:rsid w:val="1D9E7BF1"/>
    <w:rsid w:val="710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</w:rPr>
  </w:style>
  <w:style w:type="paragraph" w:styleId="a4">
    <w:name w:val="Normal (Web)"/>
    <w:basedOn w:val="a"/>
    <w:qFormat/>
    <w:rPr>
      <w:sz w:val="24"/>
    </w:rPr>
  </w:style>
  <w:style w:type="paragraph" w:styleId="a5">
    <w:name w:val="header"/>
    <w:basedOn w:val="a"/>
    <w:link w:val="Char"/>
    <w:rsid w:val="00204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044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04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0448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</w:rPr>
  </w:style>
  <w:style w:type="paragraph" w:styleId="a4">
    <w:name w:val="Normal (Web)"/>
    <w:basedOn w:val="a"/>
    <w:qFormat/>
    <w:rPr>
      <w:sz w:val="24"/>
    </w:rPr>
  </w:style>
  <w:style w:type="paragraph" w:styleId="a5">
    <w:name w:val="header"/>
    <w:basedOn w:val="a"/>
    <w:link w:val="Char"/>
    <w:rsid w:val="00204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044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04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044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CS</cp:lastModifiedBy>
  <cp:revision>2</cp:revision>
  <dcterms:created xsi:type="dcterms:W3CDTF">2023-04-19T01:59:00Z</dcterms:created>
  <dcterms:modified xsi:type="dcterms:W3CDTF">2023-04-19T01:59:00Z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AD8E4A668AB94238A782EED7FCB22D9E</vt:lpwstr>
  </property>
</Properties>
</file>